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29" w:rsidRDefault="00904329" w:rsidP="0090432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Harmonogram czynności w postępowaniu rekrutacyjnym i postępowaniu uzupełniającym w roku szkolnym 2021/22 do klas pierwszych szkół podstawowych, dla których organem prowadzącym jest gmina Lubicz.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76"/>
        <w:gridCol w:w="1953"/>
        <w:gridCol w:w="1923"/>
      </w:tblGrid>
      <w:tr w:rsidR="00904329" w:rsidTr="00BF386F">
        <w:trPr>
          <w:trHeight w:val="83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Rodzaj czynności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Termin w postępowaniu rekrutacyjnym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Termin w postępowaniu uzupełniającym</w:t>
            </w:r>
          </w:p>
        </w:tc>
      </w:tr>
      <w:tr w:rsidR="00904329" w:rsidTr="00BF386F">
        <w:trPr>
          <w:trHeight w:val="139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Złożenie wniosku o przyjęcie do klasy pierwszej szkoły podstawowej wraz z dokumentami potwierdzającymi spełnienie przez kandydata warunków i kryteriów branych pod uwagę w postepowaniu rekrutacyjnym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08.02.2021 r. do 26.02.2021 r.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08.02.2021 r. do 26.02.2021 r.</w:t>
            </w:r>
          </w:p>
        </w:tc>
      </w:tr>
      <w:tr w:rsidR="00904329" w:rsidTr="00BF386F">
        <w:trPr>
          <w:trHeight w:val="139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Weryfikacja przez komisję rekrutacyjną wniosków o przyjęcie do klasy pierwszej szkoły podstawowej oraz dokumentów potwierdzających spełnianie przez kandydata warunków i kryteriów branych pod uwagę w postępowaniu rekrutacyjnych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01.03.2021 r. do 12.03.2021 r.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09.08.2021 r. do 11.08.2021 r.</w:t>
            </w:r>
          </w:p>
        </w:tc>
      </w:tr>
      <w:tr w:rsidR="00904329" w:rsidTr="00BF386F">
        <w:trPr>
          <w:trHeight w:val="83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17.03.2021 r.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12.08.2021 r.</w:t>
            </w:r>
          </w:p>
        </w:tc>
      </w:tr>
      <w:tr w:rsidR="00904329" w:rsidTr="00BF386F">
        <w:trPr>
          <w:trHeight w:val="56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Potwierdzenie przez rodzica kandydata woli przyjęcia w postaci pisemnego oświadczenia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17.03.2021 r. do 19.03.2021 r.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13.08.2021 r. do 16.08.2021 r.</w:t>
            </w:r>
          </w:p>
        </w:tc>
      </w:tr>
      <w:tr w:rsidR="00904329" w:rsidTr="00BF386F">
        <w:trPr>
          <w:trHeight w:val="83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23.03.2021 r.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04329" w:rsidRDefault="00904329" w:rsidP="00BF386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16.08.2021 r.</w:t>
            </w:r>
          </w:p>
        </w:tc>
      </w:tr>
    </w:tbl>
    <w:p w:rsidR="00904329" w:rsidRDefault="00904329" w:rsidP="00904329">
      <w:pPr>
        <w:rPr>
          <w:color w:val="000000"/>
          <w:u w:color="000000"/>
        </w:rPr>
      </w:pPr>
    </w:p>
    <w:p w:rsidR="00130E02" w:rsidRDefault="00130E02">
      <w:bookmarkStart w:id="0" w:name="_GoBack"/>
      <w:bookmarkEnd w:id="0"/>
    </w:p>
    <w:sectPr w:rsidR="00130E02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40B9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0B99" w:rsidRDefault="00904329">
          <w:pPr>
            <w:jc w:val="left"/>
            <w:rPr>
              <w:sz w:val="18"/>
            </w:rPr>
          </w:pPr>
          <w:r>
            <w:rPr>
              <w:sz w:val="18"/>
            </w:rPr>
            <w:t>Id: 9D16D5C7-4FA1-44B5-838A-79725C1D1B83.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0B99" w:rsidRDefault="009043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40B99" w:rsidRDefault="00904329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29"/>
    <w:rsid w:val="00130E02"/>
    <w:rsid w:val="0090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43C3-A7B3-43BF-A996-593F9703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32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2021-02-01T12:18:00Z</dcterms:created>
  <dcterms:modified xsi:type="dcterms:W3CDTF">2021-02-01T12:19:00Z</dcterms:modified>
</cp:coreProperties>
</file>